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562"/>
        <w:jc w:val="center"/>
        <w:rPr>
          <w:rFonts w:ascii="楷体" w:hAnsi="楷体" w:eastAsia="楷体" w:cs="楷体"/>
          <w:b/>
          <w:sz w:val="32"/>
          <w:szCs w:val="28"/>
        </w:rPr>
      </w:pPr>
      <w:r>
        <w:rPr>
          <w:rFonts w:ascii="楷体" w:hAnsi="楷体" w:eastAsia="楷体" w:cs="楷体"/>
          <w:b/>
          <w:bCs/>
          <w:sz w:val="32"/>
          <w:szCs w:val="28"/>
        </w:rPr>
        <w:t>日程安排</w:t>
      </w:r>
    </w:p>
    <w:p>
      <w:pPr>
        <w:spacing w:before="7"/>
        <w:rPr>
          <w:rFonts w:ascii="楷体" w:hAnsi="楷体" w:eastAsia="楷体" w:cs="楷体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4"/>
        <w:tblW w:w="949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6266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</w:t>
            </w:r>
            <w:r>
              <w:rPr>
                <w:rFonts w:hint="eastAsia" w:ascii="楷体" w:hAnsi="楷体" w:eastAsia="楷体"/>
                <w:b/>
                <w:lang w:eastAsia="zh-CN"/>
              </w:rPr>
              <w:t>一</w:t>
            </w:r>
            <w:r>
              <w:rPr>
                <w:rFonts w:ascii="楷体" w:hAnsi="楷体" w:eastAsia="楷体"/>
                <w:b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周</w:t>
            </w:r>
            <w:r>
              <w:rPr>
                <w:rFonts w:hint="eastAsia" w:ascii="楷体" w:hAnsi="楷体" w:eastAsia="楷体"/>
                <w:b/>
                <w:lang w:eastAsia="zh-CN"/>
              </w:rPr>
              <w:t>日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从中国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上海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出发</w:t>
            </w:r>
            <w:r>
              <w:rPr>
                <w:rFonts w:hint="eastAsia" w:ascii="楷体" w:hAnsi="楷体" w:eastAsia="楷体" w:cs="楷体"/>
                <w:b/>
                <w:bCs/>
                <w:w w:val="99"/>
                <w:lang w:eastAsia="zh-CN"/>
              </w:rPr>
              <w:t>，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抵达洛杉矶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第二天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周一</w:t>
            </w:r>
          </w:p>
        </w:tc>
        <w:tc>
          <w:tcPr>
            <w:tcW w:w="6266" w:type="dxa"/>
          </w:tcPr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09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:00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 美国政府结构以及美国煤矿工业概况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授课人：D</w:t>
            </w:r>
            <w:r>
              <w:rPr>
                <w:rFonts w:ascii="楷体" w:hAnsi="楷体" w:eastAsia="楷体" w:cs="楷体"/>
                <w:bCs/>
                <w:lang w:eastAsia="zh-CN"/>
              </w:rPr>
              <w:t>avid Karber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，加州多明戈州立大学荣誉教授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St.Carson,California  State University Dominguez Hills, CA 90747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联邦煤矿健康和安全法案，以及矿山安全和健康管理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Thomas J. Norman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博士，加州多明戈州立大学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共政策与行政教授 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Times New Roman" w:hAnsi="Times New Roman" w:eastAsia="楷体" w:cs="Times New Roman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 State University Dominguez Hills, CA 90747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ascii="楷体" w:hAnsi="楷体" w:eastAsia="楷体" w:cs="楷体"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第三天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周二</w:t>
            </w:r>
          </w:p>
        </w:tc>
        <w:tc>
          <w:tcPr>
            <w:tcW w:w="6266" w:type="dxa"/>
          </w:tcPr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09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:00</w:t>
            </w:r>
          </w:p>
          <w:p>
            <w:pPr>
              <w:pStyle w:val="5"/>
              <w:spacing w:line="245" w:lineRule="exact"/>
              <w:ind w:left="1104" w:hanging="1054" w:hangingChars="500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未来采矿作业技术方法的进展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Srini Subramanian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博士，加州多明戈州立大学</w:t>
            </w:r>
            <w:r>
              <w:rPr>
                <w:rFonts w:ascii="楷体" w:hAnsi="楷体" w:eastAsia="楷体" w:cs="楷体"/>
                <w:bCs/>
                <w:lang w:eastAsia="zh-CN"/>
              </w:rPr>
              <w:t>公共政策与行政教授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 State University Dominguez Hills, CA 90747</w:t>
            </w:r>
          </w:p>
          <w:p>
            <w:pPr>
              <w:pStyle w:val="5"/>
              <w:spacing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spacing w:line="290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pStyle w:val="5"/>
              <w:spacing w:line="290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长壁预先采矿 -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采矿科学与技术</w:t>
            </w:r>
          </w:p>
          <w:p>
            <w:pPr>
              <w:pStyle w:val="5"/>
              <w:spacing w:line="290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Srini Subramanian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</w:t>
            </w:r>
            <w:r>
              <w:rPr>
                <w:rFonts w:ascii="楷体" w:hAnsi="楷体" w:eastAsia="楷体" w:cs="楷体"/>
                <w:bCs/>
                <w:lang w:eastAsia="zh-CN"/>
              </w:rPr>
              <w:t>，加州多明戈州立大学公共政策与行政教授</w:t>
            </w:r>
          </w:p>
          <w:p>
            <w:pPr>
              <w:pStyle w:val="5"/>
              <w:spacing w:line="290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pStyle w:val="5"/>
              <w:spacing w:line="290" w:lineRule="exact"/>
              <w:rPr>
                <w:rFonts w:ascii="Times New Roman" w:hAnsi="Times New Roman" w:eastAsia="楷体" w:cs="Times New Roman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 State University Dominguez Hills,  CA 90747</w:t>
            </w:r>
          </w:p>
          <w:p>
            <w:pPr>
              <w:pStyle w:val="5"/>
              <w:spacing w:line="290" w:lineRule="exact"/>
              <w:rPr>
                <w:rFonts w:ascii="楷体" w:hAnsi="楷体" w:eastAsia="楷体" w:cs="楷体"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第四天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周三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09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:00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 矿业危险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- 现代化的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重要性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Michael Wyatt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博士，</w:t>
            </w:r>
            <w:r>
              <w:rPr>
                <w:rFonts w:ascii="楷体" w:hAnsi="楷体" w:eastAsia="楷体" w:cs="楷体"/>
                <w:bCs/>
                <w:lang w:eastAsia="zh-CN"/>
              </w:rPr>
              <w:t>加州多明戈州立大学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计算机学院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 State University Dominguez Hills,  CA 90747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 煤矿瓦斯灾害防治以及事故紧急救援</w:t>
            </w: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Michael Wyatt博士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,</w:t>
            </w:r>
            <w:r>
              <w:rPr>
                <w:rFonts w:ascii="楷体" w:hAnsi="楷体" w:eastAsia="楷体" w:cs="楷体"/>
                <w:bCs/>
                <w:lang w:eastAsia="zh-CN"/>
              </w:rPr>
              <w:t>加州多明戈州立大学计算机学院</w:t>
            </w: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" w:cs="Times New Roman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State University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Dominguez Hills, CA 90747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第五天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周四</w:t>
            </w:r>
          </w:p>
        </w:tc>
        <w:tc>
          <w:tcPr>
            <w:tcW w:w="6266" w:type="dxa"/>
          </w:tcPr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09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:00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爆破技术和机器人钻井，现代矿业工作者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Thomas J. Norman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</w:t>
            </w:r>
            <w:r>
              <w:rPr>
                <w:rFonts w:ascii="楷体" w:hAnsi="楷体" w:eastAsia="楷体" w:cs="楷体"/>
                <w:bCs/>
                <w:lang w:eastAsia="zh-CN"/>
              </w:rPr>
              <w:t>，加州多明戈州立大学共政策与行政教授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310-243-3737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 State University Dominguez Hills, CA 90747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0 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 采矿业新运作模式及其新的管理策略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Thomas J. Norman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博士</w:t>
            </w:r>
            <w:r>
              <w:rPr>
                <w:rFonts w:ascii="楷体" w:hAnsi="楷体" w:eastAsia="楷体" w:cs="楷体"/>
                <w:bCs/>
                <w:lang w:eastAsia="zh-CN"/>
              </w:rPr>
              <w:t>，加州多明戈州立大学共政策与行政教授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 310-243-3737</w:t>
            </w:r>
          </w:p>
          <w:p>
            <w:pPr>
              <w:pStyle w:val="5"/>
              <w:spacing w:line="246" w:lineRule="exact"/>
              <w:rPr>
                <w:rFonts w:ascii="Times New Roman" w:hAnsi="Times New Roman" w:eastAsia="楷体" w:cs="Times New Roman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1000 E. Victoria St.Carson, California State University Dominguez Hills, CA 90747</w:t>
            </w:r>
          </w:p>
          <w:p>
            <w:pPr>
              <w:pStyle w:val="5"/>
              <w:spacing w:line="246" w:lineRule="exact"/>
              <w:rPr>
                <w:rFonts w:ascii="楷体" w:hAnsi="楷体" w:eastAsia="楷体" w:cs="楷体"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第六天</w:t>
            </w:r>
          </w:p>
          <w:p>
            <w:pPr>
              <w:ind w:firstLine="105" w:firstLineChars="50"/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周五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09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0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:00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煤矿瓦斯抽放勘探先进定向钻井技术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授课人: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 John White 卡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森</w:t>
            </w:r>
            <w:r>
              <w:rPr>
                <w:rFonts w:ascii="楷体" w:hAnsi="楷体" w:eastAsia="楷体" w:cs="楷体"/>
                <w:bCs/>
                <w:lang w:eastAsia="zh-CN"/>
              </w:rPr>
              <w:t>市事务厅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人事部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(310) 830-7600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701 E Carson St, Carson, CA 90745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0 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培训内容: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信息技术对美国企业运行与管理的影响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授课人：</w:t>
            </w:r>
            <w:r>
              <w:rPr>
                <w:rFonts w:ascii="楷体" w:hAnsi="楷体" w:eastAsia="楷体" w:cs="楷体"/>
                <w:bCs/>
                <w:lang w:eastAsia="zh-CN"/>
              </w:rPr>
              <w:t>Mark E. Pulido, Cerritos City Council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(562) 860-0311</w:t>
            </w:r>
          </w:p>
          <w:p>
            <w:pPr>
              <w:rPr>
                <w:rFonts w:ascii="Times New Roman" w:hAnsi="Times New Roman" w:eastAsia="楷体" w:cs="Times New Roman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</w:t>
            </w:r>
            <w:r>
              <w:rPr>
                <w:rFonts w:ascii="Times New Roman" w:hAnsi="Times New Roman" w:eastAsia="楷体" w:cs="Times New Roman"/>
                <w:bCs/>
                <w:lang w:eastAsia="zh-CN"/>
              </w:rPr>
              <w:t>18125 Bloomfield Ave, Cerritos, CA 90703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第</w:t>
            </w:r>
            <w:r>
              <w:rPr>
                <w:rFonts w:hint="eastAsia" w:ascii="楷体" w:hAnsi="楷体" w:eastAsia="楷体"/>
                <w:b/>
                <w:lang w:eastAsia="zh-CN"/>
              </w:rPr>
              <w:t>七</w:t>
            </w:r>
            <w:r>
              <w:rPr>
                <w:rFonts w:ascii="楷体" w:hAnsi="楷体" w:eastAsia="楷体"/>
                <w:b/>
              </w:rPr>
              <w:t>天</w:t>
            </w:r>
          </w:p>
          <w:p>
            <w:pPr>
              <w:ind w:firstLine="211" w:firstLineChars="100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</w:rPr>
              <w:t>周</w:t>
            </w:r>
            <w:r>
              <w:rPr>
                <w:rFonts w:hint="eastAsia" w:ascii="楷体" w:hAnsi="楷体" w:eastAsia="楷体"/>
                <w:b/>
                <w:lang w:eastAsia="zh-CN"/>
              </w:rPr>
              <w:t>六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从洛杉矶飞往纽约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八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周天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休息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spacing w:before="98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九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周一</w:t>
            </w:r>
          </w:p>
        </w:tc>
        <w:tc>
          <w:tcPr>
            <w:tcW w:w="6266" w:type="dxa"/>
          </w:tcPr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公务机构：纽约市政厅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公务主题：美国煤矿行业人力资源管理和公共安全管理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联络人：B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rad Lander, 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市议会成员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电话：</w:t>
            </w:r>
            <w:r>
              <w:rPr>
                <w:rFonts w:ascii="楷体" w:hAnsi="楷体" w:eastAsia="楷体" w:cs="楷体"/>
                <w:bCs/>
                <w:lang w:eastAsia="zh-CN"/>
              </w:rPr>
              <w:t>(212) 639-9675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地址：C</w:t>
            </w:r>
            <w:r>
              <w:rPr>
                <w:rFonts w:ascii="楷体" w:hAnsi="楷体" w:eastAsia="楷体" w:cs="楷体"/>
                <w:bCs/>
                <w:lang w:eastAsia="zh-CN"/>
              </w:rPr>
              <w:t>ity Hall Park, Broadway, New York, NY10007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考察机构：纽约市政厅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考察主题：煤矿行业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标准化建立中的新技术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联络人：B</w:t>
            </w:r>
            <w:r>
              <w:rPr>
                <w:rFonts w:ascii="楷体" w:hAnsi="楷体" w:eastAsia="楷体" w:cs="楷体"/>
                <w:bCs/>
                <w:lang w:eastAsia="zh-CN"/>
              </w:rPr>
              <w:t xml:space="preserve">rad Lander, 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市议会成员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电话</w:t>
            </w:r>
            <w:r>
              <w:rPr>
                <w:rFonts w:ascii="楷体" w:hAnsi="楷体" w:eastAsia="楷体" w:cs="楷体"/>
                <w:bCs/>
                <w:lang w:eastAsia="zh-CN"/>
              </w:rPr>
              <w:t>：(212) 639-9675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地址：C</w:t>
            </w:r>
            <w:r>
              <w:rPr>
                <w:rFonts w:ascii="楷体" w:hAnsi="楷体" w:eastAsia="楷体" w:cs="楷体"/>
                <w:bCs/>
                <w:lang w:eastAsia="zh-CN"/>
              </w:rPr>
              <w:t>ity Hall Park, Broadway, New York, NY10007</w:t>
            </w:r>
          </w:p>
          <w:p>
            <w:pPr>
              <w:pStyle w:val="5"/>
              <w:spacing w:line="244" w:lineRule="exact"/>
              <w:rPr>
                <w:rFonts w:ascii="楷体" w:hAnsi="楷体" w:eastAsia="楷体" w:cs="楷体"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spacing w:line="281" w:lineRule="exact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第十天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周二</w:t>
            </w:r>
          </w:p>
        </w:tc>
        <w:tc>
          <w:tcPr>
            <w:tcW w:w="6266" w:type="dxa"/>
          </w:tcPr>
          <w:p>
            <w:pPr>
              <w:pStyle w:val="5"/>
              <w:spacing w:before="31" w:line="27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09:00-12:00</w:t>
            </w: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  <w:lang w:eastAsia="zh-CN"/>
              </w:rPr>
              <w:t>公务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机构</w:t>
            </w:r>
            <w:r>
              <w:rPr>
                <w:rFonts w:ascii="楷体" w:hAnsi="楷体" w:eastAsia="楷体"/>
                <w:b/>
                <w:lang w:eastAsia="zh-CN"/>
              </w:rPr>
              <w:t>：</w:t>
            </w:r>
            <w:r>
              <w:rPr>
                <w:rFonts w:hint="eastAsia" w:ascii="楷体" w:hAnsi="楷体" w:eastAsia="楷体"/>
                <w:b/>
                <w:lang w:eastAsia="zh-CN"/>
              </w:rPr>
              <w:t>美国地质勘探局纽约办公室</w:t>
            </w: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/>
                <w:b/>
                <w:lang w:eastAsia="zh-CN"/>
              </w:rPr>
              <w:t>公务</w:t>
            </w:r>
            <w:r>
              <w:rPr>
                <w:rFonts w:ascii="楷体" w:hAnsi="楷体" w:eastAsia="楷体"/>
                <w:b/>
                <w:lang w:eastAsia="zh-CN"/>
              </w:rPr>
              <w:t>主题: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"http://kns.cnki.net/kns/detail/detail.aspx?QueryID=3&amp;CurRec=14&amp;recid=&amp;FileName=COLO201818079&amp;DbName=CJFDLAST2018&amp;DbCode=CJFQ&amp;yx=Y&amp;pr=&amp;URLID=11.2472.tf.20181121.1522.148" \t "_blank" </w:instrText>
            </w:r>
            <w:r>
              <w:fldChar w:fldCharType="separate"/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综合物探技术在矿山地质勘探中的应用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fldChar w:fldCharType="end"/>
            </w:r>
          </w:p>
          <w:p>
            <w:pPr>
              <w:pStyle w:val="5"/>
              <w:spacing w:before="31" w:line="27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pStyle w:val="5"/>
              <w:spacing w:before="31" w:line="27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pStyle w:val="5"/>
              <w:spacing w:before="31" w:line="276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公务机构：</w:t>
            </w:r>
            <w:r>
              <w:rPr>
                <w:rFonts w:hint="eastAsia" w:ascii="楷体" w:hAnsi="楷体" w:eastAsia="楷体"/>
                <w:b/>
                <w:lang w:eastAsia="zh-CN"/>
              </w:rPr>
              <w:t>美国地质勘探局纽约办公室</w:t>
            </w:r>
          </w:p>
          <w:p>
            <w:pPr>
              <w:pStyle w:val="5"/>
              <w:spacing w:before="31" w:line="276" w:lineRule="exact"/>
              <w:ind w:left="1215" w:hanging="1160" w:hangingChars="550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公务主题：</w:t>
            </w:r>
            <w:r>
              <w:rPr>
                <w:rFonts w:hint="eastAsia" w:ascii="楷体" w:hAnsi="楷体" w:eastAsia="楷体"/>
                <w:b/>
                <w:lang w:eastAsia="zh-CN"/>
              </w:rPr>
              <w:t>废弃矿山的治理与修复政策</w:t>
            </w:r>
          </w:p>
          <w:p>
            <w:pPr>
              <w:pStyle w:val="5"/>
              <w:spacing w:before="31" w:line="276" w:lineRule="exact"/>
              <w:rPr>
                <w:rFonts w:ascii="楷体" w:hAnsi="楷体" w:eastAsia="楷体" w:cs="楷体"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spacing w:line="251" w:lineRule="exact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第十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一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周三</w:t>
            </w:r>
          </w:p>
        </w:tc>
        <w:tc>
          <w:tcPr>
            <w:tcW w:w="6266" w:type="dxa"/>
          </w:tcPr>
          <w:p>
            <w:pPr>
              <w:pStyle w:val="5"/>
              <w:spacing w:before="10"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before="10" w:line="245" w:lineRule="exact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公务机构：</w:t>
            </w:r>
            <w:r>
              <w:rPr>
                <w:rFonts w:ascii="楷体" w:hAnsi="楷体" w:eastAsia="楷体"/>
                <w:b/>
                <w:lang w:eastAsia="zh-CN"/>
              </w:rPr>
              <w:t>纽约州立大学石溪分校</w:t>
            </w:r>
          </w:p>
          <w:p>
            <w:pPr>
              <w:ind w:left="1104" w:hanging="1054" w:hangingChars="500"/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公务主题：美国煤层气勘探开发的历程和现状</w:t>
            </w:r>
          </w:p>
          <w:p>
            <w:pPr>
              <w:pStyle w:val="5"/>
              <w:spacing w:before="10" w:line="245" w:lineRule="exact"/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 w:cs="楷体"/>
                <w:b/>
                <w:bCs/>
                <w:lang w:eastAsia="zh-CN"/>
              </w:rPr>
              <w:t>0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公务机构：</w:t>
            </w:r>
            <w:r>
              <w:rPr>
                <w:rFonts w:ascii="楷体" w:hAnsi="楷体" w:eastAsia="楷体"/>
                <w:b/>
                <w:lang w:eastAsia="zh-CN"/>
              </w:rPr>
              <w:t>纽约州立大学石溪分校</w:t>
            </w:r>
          </w:p>
          <w:p>
            <w:pPr>
              <w:ind w:left="1104" w:hanging="1054" w:hangingChars="500"/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公务主题：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矿山工业地地表沉陷、</w:t>
            </w:r>
            <w:r>
              <w:rPr>
                <w:rFonts w:ascii="楷体" w:hAnsi="楷体" w:eastAsia="楷体"/>
                <w:b/>
                <w:lang w:eastAsia="zh-CN"/>
              </w:rPr>
              <w:t>土壤修复方案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第十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二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周四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ascii="楷体" w:hAnsi="楷体" w:eastAsia="楷体"/>
                <w:b/>
                <w:bCs/>
                <w:lang w:eastAsia="zh-CN"/>
              </w:rPr>
              <w:t>09:00-12:00</w:t>
            </w:r>
          </w:p>
          <w:p>
            <w:pPr>
              <w:rPr>
                <w:rFonts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机构：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美国标准协会</w:t>
            </w:r>
          </w:p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美国煤矿老空区探测技术及应用</w:t>
            </w:r>
          </w:p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</w:p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13</w:t>
            </w:r>
            <w:r>
              <w:rPr>
                <w:rFonts w:ascii="楷体" w:hAnsi="楷体" w:eastAsia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/>
                <w:b/>
                <w:bCs/>
                <w:lang w:eastAsia="zh-CN"/>
              </w:rPr>
              <w:t>0-1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6</w:t>
            </w:r>
            <w:r>
              <w:rPr>
                <w:rFonts w:ascii="楷体" w:hAnsi="楷体" w:eastAsia="楷体"/>
                <w:b/>
                <w:bCs/>
                <w:lang w:eastAsia="zh-CN"/>
              </w:rPr>
              <w:t>: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3</w:t>
            </w:r>
            <w:r>
              <w:rPr>
                <w:rFonts w:ascii="楷体" w:hAnsi="楷体" w:eastAsia="楷体"/>
                <w:b/>
                <w:bCs/>
                <w:lang w:eastAsia="zh-CN"/>
              </w:rPr>
              <w:t>0</w:t>
            </w:r>
          </w:p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机构：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美国标准协会</w:t>
            </w:r>
          </w:p>
          <w:p>
            <w:pPr>
              <w:rPr>
                <w:rFonts w:ascii="Arial" w:hAnsi="Arial" w:eastAsia="宋体" w:cs="Arial"/>
                <w:color w:val="0000FF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公务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主题：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instrText xml:space="preserve"> HYPERLINK "http://www.baidu.com/link?url=5dnDNFTYJWr1Bxn_OvlCfckLVdvIyvloUvlg19ggQkB3h2WeF1DfLTGp0y8dTFWXXL0kHIP_nAoSxjKIuwFexadIlqNFPLxMtYxn8M4BYH3B21fsX3wC9_Vi3W7aMN9bdKjLnE4rUA4Hopyk-0LmVoOSWwEbIguzahLiugE1G0SyWYLwlHdf42QTZoCekcLMc2f435CGvRBV7uPAQERpomGNkp8nDfwX3BkV3C1KK6Br68B5sv92PLnNDor_vIoo5ZajqqXaoyizZAShcRT_Kx042qcOVKNiplEiLlpeD0B9zWk0jG2WqE9YX0mzrsObD0uo3PyeR_SI4VisHKa_N4E5pmQ0qUNblElunM_kaW3QpyLcoSJM-ELtpZLW-Vqy7C_JQeRCbDkenl3gTEUgCCxpoQcJwW3GVvwrg8OORHi" \t "_blank" </w:instrTex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楷体" w:hAnsi="楷体" w:eastAsia="楷体"/>
                <w:b/>
                <w:lang w:eastAsia="zh-CN"/>
              </w:rPr>
              <w:t>地质灾害预防</w:t>
            </w:r>
            <w:r>
              <w:rPr>
                <w:rFonts w:hint="eastAsia" w:ascii="楷体" w:hAnsi="楷体" w:eastAsia="楷体"/>
                <w:b/>
                <w:lang w:eastAsia="zh-CN"/>
              </w:rPr>
              <w:t>举措</w:t>
            </w:r>
            <w:r>
              <w:rPr>
                <w:rFonts w:ascii="楷体" w:hAnsi="楷体" w:eastAsia="楷体"/>
                <w:b/>
                <w:lang w:eastAsia="zh-CN"/>
              </w:rPr>
              <w:t>及减灾技术 </w:t>
            </w:r>
          </w:p>
          <w:p>
            <w:pPr>
              <w:rPr>
                <w:rFonts w:ascii="楷体" w:hAnsi="楷体" w:eastAsia="楷体" w:cs="楷体"/>
                <w:bCs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第十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三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周五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ascii="楷体" w:hAnsi="楷体" w:eastAsia="楷体"/>
                <w:b/>
                <w:bCs/>
                <w:lang w:eastAsia="zh-CN"/>
              </w:rPr>
              <w:t>09:00-12:00</w:t>
            </w: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  <w:lang w:eastAsia="zh-CN"/>
              </w:rPr>
              <w:t>公务：</w:t>
            </w:r>
            <w:r>
              <w:rPr>
                <w:rFonts w:hint="eastAsia" w:ascii="楷体" w:hAnsi="楷体" w:eastAsia="楷体"/>
                <w:b/>
                <w:lang w:eastAsia="zh-CN"/>
              </w:rPr>
              <w:t>美国ERM集团</w:t>
            </w: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/>
                <w:b/>
                <w:lang w:eastAsia="zh-CN"/>
              </w:rPr>
              <w:t>主题：</w:t>
            </w:r>
            <w:r>
              <w:rPr>
                <w:rFonts w:hint="eastAsia" w:ascii="楷体" w:hAnsi="楷体" w:eastAsia="楷体"/>
                <w:b/>
                <w:lang w:eastAsia="zh-CN"/>
              </w:rPr>
              <w:t>绿色城市-环境修复工程</w:t>
            </w: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</w:p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从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  <w:r>
              <w:rPr>
                <w:rFonts w:ascii="楷体" w:hAnsi="楷体" w:eastAsia="楷体" w:cs="楷体"/>
                <w:b/>
                <w:bCs/>
              </w:rPr>
              <w:t>启程回国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spacing w:before="6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ascii="楷体" w:hAnsi="楷体" w:eastAsia="楷体" w:cs="楷体"/>
                <w:b/>
                <w:bCs/>
              </w:rPr>
              <w:t>第十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四</w:t>
            </w:r>
            <w:r>
              <w:rPr>
                <w:rFonts w:ascii="楷体" w:hAnsi="楷体" w:eastAsia="楷体" w:cs="楷体"/>
                <w:b/>
                <w:bCs/>
              </w:rPr>
              <w:t>天</w:t>
            </w:r>
          </w:p>
          <w:p>
            <w:pPr>
              <w:jc w:val="center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周六</w:t>
            </w:r>
          </w:p>
        </w:tc>
        <w:tc>
          <w:tcPr>
            <w:tcW w:w="6266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</w:rPr>
              <w:t>抵达中国</w:t>
            </w:r>
          </w:p>
        </w:tc>
        <w:tc>
          <w:tcPr>
            <w:tcW w:w="1102" w:type="dxa"/>
          </w:tcPr>
          <w:p>
            <w:pPr>
              <w:rPr>
                <w:rFonts w:ascii="楷体" w:hAnsi="楷体" w:eastAsia="楷体"/>
                <w:b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w w:val="95"/>
              </w:rPr>
              <w:t>中国</w:t>
            </w:r>
          </w:p>
        </w:tc>
      </w:tr>
    </w:tbl>
    <w:p>
      <w:pPr>
        <w:rPr>
          <w:b/>
          <w:lang w:eastAsia="zh-CN"/>
        </w:rPr>
      </w:pPr>
    </w:p>
    <w:p/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7BC0"/>
    <w:rsid w:val="7E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pPr>
      <w:widowControl w:val="0"/>
    </w:pPr>
    <w:rPr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2019-07-24T10:44:00Z</dcterms:created>
  <dc:creator>杨斐然</dc:creator>
  <cp:lastModifiedBy>杨斐然</cp:lastModifiedBy>
  <dcterms:modified xsi:type="dcterms:W3CDTF">2019-07-24T10:45:03Z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